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5" w:rsidRDefault="00B8389F" w:rsidP="0060037A">
      <w:pPr>
        <w:spacing w:before="60" w:after="0" w:line="240" w:lineRule="auto"/>
        <w:rPr>
          <w:rFonts w:cstheme="minorHAnsi"/>
          <w:b/>
          <w:sz w:val="32"/>
          <w:szCs w:val="28"/>
        </w:rPr>
      </w:pPr>
      <w:r w:rsidRPr="00B8389F">
        <w:rPr>
          <w:rFonts w:cstheme="minorHAnsi"/>
          <w:b/>
          <w:sz w:val="32"/>
          <w:szCs w:val="28"/>
        </w:rPr>
        <w:t>CEA-Direction des Sciences du Vivant</w:t>
      </w:r>
    </w:p>
    <w:p w:rsidR="0060037A" w:rsidRPr="0060037A" w:rsidRDefault="0060037A" w:rsidP="0060037A">
      <w:pPr>
        <w:spacing w:before="60" w:after="0" w:line="240" w:lineRule="auto"/>
        <w:rPr>
          <w:rFonts w:cstheme="minorHAnsi"/>
          <w:b/>
          <w:sz w:val="40"/>
          <w:szCs w:val="28"/>
        </w:rPr>
      </w:pPr>
      <w:r w:rsidRPr="0060037A">
        <w:rPr>
          <w:b/>
          <w:sz w:val="28"/>
        </w:rPr>
        <w:t xml:space="preserve">Institut de biologie et de technologies de Saclay </w:t>
      </w:r>
    </w:p>
    <w:p w:rsidR="0060037A" w:rsidRPr="0060037A" w:rsidRDefault="0060037A" w:rsidP="0060037A">
      <w:pPr>
        <w:spacing w:before="60" w:after="0" w:line="240" w:lineRule="auto"/>
        <w:rPr>
          <w:rFonts w:cstheme="minorHAnsi"/>
          <w:b/>
          <w:sz w:val="32"/>
          <w:szCs w:val="28"/>
        </w:rPr>
      </w:pPr>
    </w:p>
    <w:p w:rsidR="0060037A" w:rsidRDefault="00DA7490" w:rsidP="008522AA">
      <w:pPr>
        <w:spacing w:before="60" w:after="0" w:line="240" w:lineRule="auto"/>
        <w:rPr>
          <w:rFonts w:ascii="Calibri" w:hAnsi="Calibri" w:cs="Calibri"/>
          <w:i/>
          <w:color w:val="000000"/>
          <w:sz w:val="28"/>
        </w:rPr>
      </w:pPr>
      <w:r w:rsidRPr="00DA7490">
        <w:rPr>
          <w:rFonts w:ascii="Calibri" w:hAnsi="Calibri" w:cs="Calibri"/>
          <w:i/>
          <w:color w:val="000000"/>
          <w:sz w:val="28"/>
        </w:rPr>
        <w:t>Activation de liaisons C-H catalysée par des nanoparticules métalliques</w:t>
      </w:r>
    </w:p>
    <w:p w:rsidR="00DA7490" w:rsidRDefault="00DA7490" w:rsidP="008522AA">
      <w:pPr>
        <w:spacing w:before="60" w:after="0" w:line="240" w:lineRule="auto"/>
        <w:rPr>
          <w:rFonts w:cstheme="minorHAnsi"/>
          <w:b/>
          <w:sz w:val="32"/>
          <w:szCs w:val="28"/>
        </w:rPr>
      </w:pPr>
    </w:p>
    <w:p w:rsidR="0060037A" w:rsidRDefault="00DA7490" w:rsidP="008522AA">
      <w:pPr>
        <w:spacing w:before="60" w:after="0" w:line="240" w:lineRule="auto"/>
        <w:rPr>
          <w:rFonts w:cstheme="minorHAnsi"/>
          <w:b/>
          <w:sz w:val="32"/>
          <w:szCs w:val="28"/>
        </w:rPr>
      </w:pPr>
      <w:r w:rsidRPr="00DA7490">
        <w:rPr>
          <w:rFonts w:cstheme="minorHAnsi"/>
          <w:i/>
          <w:sz w:val="28"/>
          <w:szCs w:val="28"/>
        </w:rPr>
        <w:t xml:space="preserve">Quantification multiplexe de biomarqueurs d’intérêt clinique et de leurs </w:t>
      </w:r>
      <w:proofErr w:type="spellStart"/>
      <w:r w:rsidRPr="00DA7490">
        <w:rPr>
          <w:rFonts w:cstheme="minorHAnsi"/>
          <w:i/>
          <w:sz w:val="28"/>
          <w:szCs w:val="28"/>
        </w:rPr>
        <w:t>protéoformes</w:t>
      </w:r>
      <w:proofErr w:type="spellEnd"/>
      <w:r w:rsidRPr="00DA7490">
        <w:rPr>
          <w:rFonts w:cstheme="minorHAnsi"/>
          <w:i/>
          <w:sz w:val="28"/>
          <w:szCs w:val="28"/>
        </w:rPr>
        <w:t xml:space="preserve"> par spectrométrie de masse. Application à l’analyse de cohortes médicales.</w:t>
      </w:r>
      <w:bookmarkStart w:id="0" w:name="_GoBack"/>
      <w:bookmarkEnd w:id="0"/>
    </w:p>
    <w:p w:rsidR="0060037A" w:rsidRDefault="0060037A" w:rsidP="00FC0310">
      <w:pPr>
        <w:spacing w:before="60"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B8389F" w:rsidRPr="00FC0310" w:rsidRDefault="00B8389F" w:rsidP="00FC0310">
      <w:pPr>
        <w:spacing w:before="60" w:after="0" w:line="240" w:lineRule="auto"/>
        <w:rPr>
          <w:rFonts w:cstheme="minorHAnsi"/>
          <w:b/>
          <w:color w:val="FF0000"/>
          <w:sz w:val="28"/>
          <w:szCs w:val="28"/>
        </w:rPr>
      </w:pPr>
      <w:r w:rsidRPr="00FC0310">
        <w:rPr>
          <w:rFonts w:cstheme="minorHAnsi"/>
          <w:b/>
          <w:color w:val="FF0000"/>
          <w:sz w:val="28"/>
          <w:szCs w:val="28"/>
        </w:rPr>
        <w:t>Financement CEA de 3 ans</w:t>
      </w:r>
      <w:r w:rsidR="001D39F1">
        <w:rPr>
          <w:rFonts w:cstheme="minorHAnsi"/>
          <w:b/>
          <w:color w:val="FF0000"/>
          <w:sz w:val="28"/>
          <w:szCs w:val="28"/>
        </w:rPr>
        <w:t xml:space="preserve"> (début : octobre 2015) </w:t>
      </w:r>
      <w:r w:rsidRPr="00FC0310">
        <w:rPr>
          <w:rFonts w:cstheme="minorHAnsi"/>
          <w:b/>
          <w:color w:val="FF0000"/>
          <w:sz w:val="28"/>
          <w:szCs w:val="28"/>
        </w:rPr>
        <w:t>possible sur concours.</w:t>
      </w:r>
    </w:p>
    <w:p w:rsidR="00B8389F" w:rsidRDefault="00B8389F" w:rsidP="00FC0310">
      <w:pPr>
        <w:spacing w:before="60" w:after="0" w:line="240" w:lineRule="auto"/>
        <w:rPr>
          <w:rFonts w:cstheme="minorHAnsi"/>
          <w:sz w:val="28"/>
          <w:szCs w:val="28"/>
        </w:rPr>
      </w:pPr>
      <w:r w:rsidRPr="00B8389F">
        <w:rPr>
          <w:rFonts w:cstheme="minorHAnsi"/>
          <w:sz w:val="28"/>
          <w:szCs w:val="28"/>
        </w:rPr>
        <w:t xml:space="preserve">Informations </w:t>
      </w:r>
      <w:r w:rsidR="001D39F1">
        <w:rPr>
          <w:rFonts w:cstheme="minorHAnsi"/>
          <w:sz w:val="28"/>
          <w:szCs w:val="28"/>
        </w:rPr>
        <w:t>sur le</w:t>
      </w:r>
      <w:r w:rsidR="008638DA">
        <w:rPr>
          <w:rFonts w:cstheme="minorHAnsi"/>
          <w:sz w:val="28"/>
          <w:szCs w:val="28"/>
        </w:rPr>
        <w:t xml:space="preserve"> concours, le</w:t>
      </w:r>
      <w:r w:rsidR="001D39F1">
        <w:rPr>
          <w:rFonts w:cstheme="minorHAnsi"/>
          <w:sz w:val="28"/>
          <w:szCs w:val="28"/>
        </w:rPr>
        <w:t xml:space="preserve">s sujets </w:t>
      </w:r>
      <w:r w:rsidRPr="00B8389F">
        <w:rPr>
          <w:rFonts w:cstheme="minorHAnsi"/>
          <w:sz w:val="28"/>
          <w:szCs w:val="28"/>
        </w:rPr>
        <w:t>et candidature en ligne </w:t>
      </w:r>
      <w:r w:rsidR="001D39F1">
        <w:rPr>
          <w:rFonts w:cstheme="minorHAnsi"/>
          <w:sz w:val="28"/>
          <w:szCs w:val="28"/>
        </w:rPr>
        <w:t>(date limite : 27 mars 2015)</w:t>
      </w:r>
    </w:p>
    <w:p w:rsidR="00B8389F" w:rsidRPr="00FC0310" w:rsidRDefault="00DA7490" w:rsidP="00FC0310">
      <w:pPr>
        <w:spacing w:before="60" w:after="0" w:line="240" w:lineRule="auto"/>
        <w:rPr>
          <w:rFonts w:cstheme="minorHAnsi"/>
          <w:b/>
          <w:sz w:val="28"/>
          <w:szCs w:val="28"/>
        </w:rPr>
      </w:pPr>
      <w:hyperlink r:id="rId5" w:history="1">
        <w:r w:rsidR="00B8389F" w:rsidRPr="00FC0310">
          <w:rPr>
            <w:rStyle w:val="Lienhypertexte"/>
            <w:rFonts w:cstheme="minorHAnsi"/>
            <w:b/>
            <w:sz w:val="28"/>
            <w:szCs w:val="28"/>
          </w:rPr>
          <w:t>http://www-dsv.cea.fr/phd-program/le-concours-irtelis</w:t>
        </w:r>
      </w:hyperlink>
    </w:p>
    <w:sectPr w:rsidR="00B8389F" w:rsidRPr="00FC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9F"/>
    <w:rsid w:val="00190E1A"/>
    <w:rsid w:val="001D39F1"/>
    <w:rsid w:val="002B700C"/>
    <w:rsid w:val="00325FA4"/>
    <w:rsid w:val="003419C9"/>
    <w:rsid w:val="005E6CEF"/>
    <w:rsid w:val="0060037A"/>
    <w:rsid w:val="00741536"/>
    <w:rsid w:val="007469AE"/>
    <w:rsid w:val="007B0CAE"/>
    <w:rsid w:val="008522AA"/>
    <w:rsid w:val="008638DA"/>
    <w:rsid w:val="00864993"/>
    <w:rsid w:val="00AC0F90"/>
    <w:rsid w:val="00B8389F"/>
    <w:rsid w:val="00C317DB"/>
    <w:rsid w:val="00CA3AA0"/>
    <w:rsid w:val="00DA7490"/>
    <w:rsid w:val="00E065EC"/>
    <w:rsid w:val="00E30275"/>
    <w:rsid w:val="00E310B6"/>
    <w:rsid w:val="00E3603F"/>
    <w:rsid w:val="00E55791"/>
    <w:rsid w:val="00F70363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83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38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8389F"/>
    <w:pPr>
      <w:spacing w:before="30" w:after="30" w:line="240" w:lineRule="auto"/>
    </w:pPr>
    <w:rPr>
      <w:rFonts w:ascii="Verdana" w:eastAsia="Times New Roman" w:hAnsi="Verdana" w:cs="Times New Roman"/>
      <w:color w:val="000000"/>
      <w:sz w:val="17"/>
      <w:szCs w:val="17"/>
      <w:lang w:eastAsia="fr-FR"/>
    </w:rPr>
  </w:style>
  <w:style w:type="character" w:styleId="Lienhypertexte">
    <w:name w:val="Hyperlink"/>
    <w:basedOn w:val="Policepardfaut"/>
    <w:uiPriority w:val="99"/>
    <w:unhideWhenUsed/>
    <w:rsid w:val="00B838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39F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52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83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389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8389F"/>
    <w:pPr>
      <w:spacing w:before="30" w:after="30" w:line="240" w:lineRule="auto"/>
    </w:pPr>
    <w:rPr>
      <w:rFonts w:ascii="Verdana" w:eastAsia="Times New Roman" w:hAnsi="Verdana" w:cs="Times New Roman"/>
      <w:color w:val="000000"/>
      <w:sz w:val="17"/>
      <w:szCs w:val="17"/>
      <w:lang w:eastAsia="fr-FR"/>
    </w:rPr>
  </w:style>
  <w:style w:type="character" w:styleId="Lienhypertexte">
    <w:name w:val="Hyperlink"/>
    <w:basedOn w:val="Policepardfaut"/>
    <w:uiPriority w:val="99"/>
    <w:unhideWhenUsed/>
    <w:rsid w:val="00B838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39F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852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-dsv.cea.fr/phd-program/le-concours-irtel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Commissariat à l'Energie Atomique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GASPARINI Sylvaine 145085</dc:creator>
  <cp:lastModifiedBy>GASPARINI Sylvaine 145085</cp:lastModifiedBy>
  <cp:revision>2</cp:revision>
  <dcterms:created xsi:type="dcterms:W3CDTF">2015-02-12T11:18:00Z</dcterms:created>
  <dcterms:modified xsi:type="dcterms:W3CDTF">2015-02-12T11:18:00Z</dcterms:modified>
</cp:coreProperties>
</file>